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D96D1C" w:rsidRDefault="00AB2F9F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  <w:r w:rsidR="00CA0BD9">
        <w:rPr>
          <w:rFonts w:ascii="Arial" w:hAnsi="Arial"/>
          <w:b/>
        </w:rPr>
        <w:t>na</w:t>
      </w:r>
    </w:p>
    <w:p w:rsidR="005E64DF" w:rsidRPr="001E2237" w:rsidRDefault="00702103" w:rsidP="00D96D1C">
      <w:pPr>
        <w:spacing w:before="60" w:after="60"/>
        <w:ind w:left="73" w:right="74" w:hanging="249"/>
        <w:jc w:val="center"/>
        <w:rPr>
          <w:rFonts w:ascii="Arial" w:hAnsi="Arial"/>
          <w:b/>
          <w:u w:val="single"/>
        </w:rPr>
      </w:pPr>
      <w:r w:rsidRPr="001E2237">
        <w:rPr>
          <w:rFonts w:ascii="Arial" w:hAnsi="Arial"/>
          <w:b/>
          <w:u w:val="single"/>
        </w:rPr>
        <w:t xml:space="preserve"> </w:t>
      </w:r>
      <w:r w:rsidR="00D96D1C" w:rsidRPr="001E2237">
        <w:rPr>
          <w:rFonts w:ascii="Arial" w:hAnsi="Arial"/>
          <w:b/>
          <w:u w:val="single"/>
        </w:rPr>
        <w:t xml:space="preserve"> </w:t>
      </w:r>
      <w:r w:rsidR="00D85EEB" w:rsidRPr="001E2237">
        <w:rPr>
          <w:rFonts w:ascii="Arial" w:hAnsi="Arial"/>
          <w:b/>
          <w:u w:val="single"/>
        </w:rPr>
        <w:t>dostawę</w:t>
      </w:r>
      <w:r w:rsidR="00545FB1" w:rsidRPr="001E2237">
        <w:rPr>
          <w:rFonts w:ascii="Arial" w:hAnsi="Arial"/>
          <w:b/>
          <w:u w:val="single"/>
        </w:rPr>
        <w:t xml:space="preserve"> </w:t>
      </w:r>
      <w:r w:rsidR="000D2256" w:rsidRPr="001E2237">
        <w:rPr>
          <w:rFonts w:ascii="Arial" w:hAnsi="Arial"/>
          <w:b/>
          <w:u w:val="single"/>
        </w:rPr>
        <w:t>ubrań roboczych</w:t>
      </w:r>
      <w:r w:rsidR="009A021E" w:rsidRPr="001E2237">
        <w:rPr>
          <w:rFonts w:ascii="Arial" w:hAnsi="Arial"/>
          <w:b/>
          <w:u w:val="single"/>
        </w:rPr>
        <w:t xml:space="preserve"> dla pracowników</w:t>
      </w:r>
      <w:r w:rsidR="005A13EE" w:rsidRPr="001E2237">
        <w:rPr>
          <w:rFonts w:ascii="Arial" w:hAnsi="Arial"/>
          <w:b/>
          <w:u w:val="single"/>
        </w:rPr>
        <w:t xml:space="preserve">  </w:t>
      </w:r>
    </w:p>
    <w:p w:rsidR="00837371" w:rsidRPr="00D96D1C" w:rsidRDefault="00837371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</w:p>
    <w:p w:rsidR="00837371" w:rsidRPr="00837371" w:rsidRDefault="00BD71C2" w:rsidP="0083737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9541DA">
        <w:rPr>
          <w:rFonts w:ascii="Arial" w:hAnsi="Arial" w:cs="Arial"/>
        </w:rPr>
        <w:t>Zakres dostawy obejmuje</w:t>
      </w:r>
      <w:r w:rsidRPr="00EC2E4A">
        <w:rPr>
          <w:rFonts w:ascii="Arial" w:hAnsi="Arial" w:cs="Arial"/>
          <w:b/>
        </w:rPr>
        <w:t xml:space="preserve">: </w:t>
      </w:r>
      <w:r w:rsidR="00CA0BD9" w:rsidRPr="009541DA">
        <w:rPr>
          <w:rFonts w:ascii="Arial" w:hAnsi="Arial" w:cs="Arial"/>
          <w:b/>
          <w:u w:val="single"/>
        </w:rPr>
        <w:t>D</w:t>
      </w:r>
      <w:r w:rsidR="00702103" w:rsidRPr="009541DA">
        <w:rPr>
          <w:rFonts w:ascii="Arial" w:hAnsi="Arial" w:cs="Arial"/>
          <w:b/>
          <w:u w:val="single"/>
        </w:rPr>
        <w:t>ostawę</w:t>
      </w:r>
      <w:r w:rsidR="00D96D1C" w:rsidRPr="009541DA">
        <w:rPr>
          <w:rFonts w:ascii="Arial" w:hAnsi="Arial" w:cs="Arial"/>
          <w:b/>
          <w:u w:val="single"/>
        </w:rPr>
        <w:t xml:space="preserve"> </w:t>
      </w:r>
      <w:r w:rsidR="00837371" w:rsidRPr="009541DA">
        <w:rPr>
          <w:rFonts w:ascii="Arial" w:hAnsi="Arial" w:cs="Arial"/>
          <w:b/>
          <w:u w:val="single"/>
        </w:rPr>
        <w:t xml:space="preserve">ubrań roboczych </w:t>
      </w:r>
      <w:r w:rsidR="00181C50" w:rsidRPr="009541DA">
        <w:rPr>
          <w:rFonts w:ascii="Arial" w:hAnsi="Arial" w:cs="Arial"/>
          <w:b/>
          <w:u w:val="single"/>
        </w:rPr>
        <w:t>dla pracowników</w:t>
      </w:r>
      <w:r w:rsidR="00181C50" w:rsidRPr="001E2237">
        <w:rPr>
          <w:rFonts w:ascii="Arial" w:hAnsi="Arial" w:cs="Arial"/>
          <w:b/>
        </w:rPr>
        <w:t xml:space="preserve"> – </w:t>
      </w:r>
      <w:r w:rsidR="001E2237">
        <w:rPr>
          <w:rFonts w:ascii="Arial" w:hAnsi="Arial" w:cs="Arial"/>
          <w:color w:val="000000"/>
        </w:rPr>
        <w:t xml:space="preserve"> </w:t>
      </w:r>
      <w:r w:rsidR="009541DA">
        <w:rPr>
          <w:rFonts w:ascii="Arial" w:hAnsi="Arial"/>
          <w:b/>
        </w:rPr>
        <w:t>w ilości: 13</w:t>
      </w:r>
      <w:r w:rsidR="001E2237">
        <w:rPr>
          <w:rFonts w:ascii="Arial" w:hAnsi="Arial"/>
          <w:b/>
        </w:rPr>
        <w:t>0 szt.</w:t>
      </w:r>
    </w:p>
    <w:p w:rsidR="00837371" w:rsidRDefault="00837371" w:rsidP="0083737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Opis szczegółowy:</w:t>
      </w:r>
    </w:p>
    <w:p w:rsidR="009541DA" w:rsidRPr="009541DA" w:rsidRDefault="009541DA" w:rsidP="009541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541DA">
        <w:rPr>
          <w:rFonts w:ascii="Arial" w:hAnsi="Arial" w:cs="Arial"/>
          <w:color w:val="000000"/>
        </w:rPr>
        <w:t>UBRANIE ROBOCZE- spodnie bez szelek+ bluza; Materiał:</w:t>
      </w:r>
      <w:r w:rsidR="001D5FBB">
        <w:rPr>
          <w:rFonts w:ascii="Arial" w:hAnsi="Arial" w:cs="Arial"/>
          <w:color w:val="000000"/>
        </w:rPr>
        <w:t xml:space="preserve"> </w:t>
      </w:r>
      <w:r w:rsidRPr="009541DA">
        <w:rPr>
          <w:rFonts w:ascii="Arial" w:hAnsi="Arial" w:cs="Arial"/>
          <w:color w:val="000000"/>
        </w:rPr>
        <w:t>bawełna minimum 80%. Gramatura 280g/m2; Kolor:</w:t>
      </w:r>
      <w:r w:rsidR="001D5FBB">
        <w:rPr>
          <w:rFonts w:ascii="Arial" w:hAnsi="Arial" w:cs="Arial"/>
          <w:color w:val="000000"/>
        </w:rPr>
        <w:t xml:space="preserve"> </w:t>
      </w:r>
      <w:r w:rsidRPr="009541DA">
        <w:rPr>
          <w:rFonts w:ascii="Arial" w:hAnsi="Arial" w:cs="Arial"/>
          <w:color w:val="000000"/>
        </w:rPr>
        <w:t xml:space="preserve">niebieski- </w:t>
      </w:r>
      <w:proofErr w:type="spellStart"/>
      <w:r w:rsidRPr="009541DA">
        <w:rPr>
          <w:rFonts w:ascii="Arial" w:hAnsi="Arial" w:cs="Arial"/>
          <w:color w:val="000000"/>
        </w:rPr>
        <w:t>cpn</w:t>
      </w:r>
      <w:proofErr w:type="spellEnd"/>
      <w:r w:rsidRPr="009541DA">
        <w:rPr>
          <w:rFonts w:ascii="Arial" w:hAnsi="Arial" w:cs="Arial"/>
          <w:color w:val="000000"/>
        </w:rPr>
        <w:t>.</w:t>
      </w:r>
      <w:r w:rsidR="001D5FBB">
        <w:rPr>
          <w:rFonts w:ascii="Arial" w:hAnsi="Arial" w:cs="Arial"/>
          <w:color w:val="000000"/>
        </w:rPr>
        <w:t xml:space="preserve"> Oznakowanie; taśmy odblaskowe o </w:t>
      </w:r>
      <w:r w:rsidRPr="009541DA">
        <w:rPr>
          <w:rFonts w:ascii="Arial" w:hAnsi="Arial" w:cs="Arial"/>
          <w:color w:val="000000"/>
        </w:rPr>
        <w:t>wysokiej odblaskowości zgodnie z PN – EN 471 (klasa 2)</w:t>
      </w:r>
      <w:r w:rsidR="001D5FBB">
        <w:rPr>
          <w:rFonts w:ascii="Arial" w:hAnsi="Arial" w:cs="Arial"/>
          <w:color w:val="000000"/>
        </w:rPr>
        <w:t xml:space="preserve"> o szerokości 5 cm; zgodność</w:t>
      </w:r>
      <w:r w:rsidRPr="009541DA">
        <w:rPr>
          <w:rFonts w:ascii="Arial" w:hAnsi="Arial" w:cs="Arial"/>
          <w:color w:val="000000"/>
        </w:rPr>
        <w:t xml:space="preserve"> z wymaganiami Norm.</w:t>
      </w:r>
    </w:p>
    <w:p w:rsidR="009541DA" w:rsidRPr="009541DA" w:rsidRDefault="009541DA" w:rsidP="009541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541DA">
        <w:rPr>
          <w:rFonts w:ascii="Arial" w:hAnsi="Arial" w:cs="Arial"/>
          <w:color w:val="000000"/>
        </w:rPr>
        <w:t>Wymagane dokumenty: certyfikat tkaninowy; dokument</w:t>
      </w:r>
      <w:r w:rsidR="001D5FBB">
        <w:rPr>
          <w:rFonts w:ascii="Arial" w:hAnsi="Arial" w:cs="Arial"/>
          <w:color w:val="000000"/>
        </w:rPr>
        <w:t xml:space="preserve"> </w:t>
      </w:r>
      <w:r w:rsidRPr="009541DA">
        <w:rPr>
          <w:rFonts w:ascii="Arial" w:hAnsi="Arial" w:cs="Arial"/>
          <w:color w:val="000000"/>
        </w:rPr>
        <w:t>potwierdzający spełnienie wymagań określonych w normach.</w:t>
      </w:r>
    </w:p>
    <w:p w:rsidR="009541DA" w:rsidRPr="009541DA" w:rsidRDefault="001D5FBB" w:rsidP="009541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Obowiązuje</w:t>
      </w:r>
      <w:r w:rsidR="009541DA" w:rsidRPr="009541DA">
        <w:rPr>
          <w:rFonts w:ascii="Arial" w:hAnsi="Arial" w:cs="Arial"/>
          <w:color w:val="000000"/>
        </w:rPr>
        <w:t xml:space="preserve"> : logo ENEA</w:t>
      </w:r>
    </w:p>
    <w:p w:rsidR="009541DA" w:rsidRPr="009541DA" w:rsidRDefault="009541DA" w:rsidP="009541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541DA">
        <w:rPr>
          <w:rFonts w:ascii="Arial" w:hAnsi="Arial" w:cs="Arial"/>
          <w:color w:val="000000"/>
        </w:rPr>
        <w:t>-na plecach o długości 195mm;</w:t>
      </w:r>
    </w:p>
    <w:p w:rsidR="009541DA" w:rsidRPr="009541DA" w:rsidRDefault="009541DA" w:rsidP="009541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541DA">
        <w:rPr>
          <w:rFonts w:ascii="Arial" w:hAnsi="Arial" w:cs="Arial"/>
          <w:color w:val="000000"/>
        </w:rPr>
        <w:t>-na piersi strona lewa o długości 98mm;</w:t>
      </w:r>
    </w:p>
    <w:p w:rsidR="009541DA" w:rsidRPr="009541DA" w:rsidRDefault="009541DA" w:rsidP="009541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541DA">
        <w:rPr>
          <w:rFonts w:ascii="Arial" w:hAnsi="Arial" w:cs="Arial"/>
          <w:color w:val="000000"/>
        </w:rPr>
        <w:t>-na nogawce strona lewa spodni na wysokości środka</w:t>
      </w:r>
      <w:r w:rsidR="001D5FBB">
        <w:rPr>
          <w:rFonts w:ascii="Arial" w:hAnsi="Arial" w:cs="Arial"/>
          <w:color w:val="000000"/>
        </w:rPr>
        <w:t xml:space="preserve"> </w:t>
      </w:r>
      <w:r w:rsidRPr="009541DA">
        <w:rPr>
          <w:rFonts w:ascii="Arial" w:hAnsi="Arial" w:cs="Arial"/>
          <w:color w:val="000000"/>
        </w:rPr>
        <w:t>uda o długości 98mm.</w:t>
      </w:r>
    </w:p>
    <w:p w:rsidR="009541DA" w:rsidRPr="009541DA" w:rsidRDefault="009541DA" w:rsidP="009541D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541DA">
        <w:rPr>
          <w:rFonts w:ascii="Arial" w:hAnsi="Arial" w:cs="Arial"/>
          <w:color w:val="000000"/>
        </w:rPr>
        <w:t>-</w:t>
      </w:r>
      <w:r w:rsidRPr="009541DA">
        <w:rPr>
          <w:rFonts w:ascii="Arial" w:hAnsi="Arial" w:cs="Arial"/>
          <w:b/>
          <w:color w:val="000000"/>
        </w:rPr>
        <w:t>Na prawej nogawce spodni : kieszeń 18cm x 7cm x 4cm</w:t>
      </w:r>
    </w:p>
    <w:p w:rsidR="005A13EE" w:rsidRDefault="00705E19" w:rsidP="0092574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A13EE">
        <w:rPr>
          <w:rFonts w:ascii="Arial" w:hAnsi="Arial" w:cs="Arial"/>
        </w:rPr>
        <w:t>W</w:t>
      </w:r>
      <w:r w:rsidR="007438B8" w:rsidRPr="005A13EE">
        <w:rPr>
          <w:rFonts w:ascii="Arial" w:hAnsi="Arial" w:cs="Arial"/>
        </w:rPr>
        <w:t>ymagany t</w:t>
      </w:r>
      <w:r w:rsidR="00AB2F9F" w:rsidRPr="005A13EE">
        <w:rPr>
          <w:rFonts w:ascii="Arial" w:hAnsi="Arial" w:cs="Arial"/>
        </w:rPr>
        <w:t>ermin dostawy:</w:t>
      </w:r>
      <w:r w:rsidR="008E4CD0" w:rsidRPr="005A13EE">
        <w:rPr>
          <w:rFonts w:ascii="Arial" w:hAnsi="Arial" w:cs="Arial"/>
        </w:rPr>
        <w:t xml:space="preserve"> </w:t>
      </w:r>
      <w:r w:rsidR="00424C76">
        <w:rPr>
          <w:rFonts w:ascii="Arial" w:hAnsi="Arial" w:cs="Arial"/>
          <w:b/>
          <w:highlight w:val="yellow"/>
        </w:rPr>
        <w:t>26</w:t>
      </w:r>
      <w:bookmarkStart w:id="0" w:name="_GoBack"/>
      <w:bookmarkEnd w:id="0"/>
      <w:r w:rsidR="00702103" w:rsidRPr="001D5FBB">
        <w:rPr>
          <w:rFonts w:ascii="Arial" w:hAnsi="Arial" w:cs="Arial"/>
          <w:b/>
          <w:highlight w:val="yellow"/>
        </w:rPr>
        <w:t>.</w:t>
      </w:r>
      <w:r w:rsidR="00837371" w:rsidRPr="001D5FBB">
        <w:rPr>
          <w:rFonts w:ascii="Arial" w:hAnsi="Arial" w:cs="Arial"/>
          <w:b/>
          <w:highlight w:val="yellow"/>
        </w:rPr>
        <w:t>1</w:t>
      </w:r>
      <w:r w:rsidR="00702103" w:rsidRPr="001D5FBB">
        <w:rPr>
          <w:rFonts w:ascii="Arial" w:hAnsi="Arial" w:cs="Arial"/>
          <w:b/>
          <w:highlight w:val="yellow"/>
        </w:rPr>
        <w:t>0</w:t>
      </w:r>
      <w:r w:rsidR="008E4CD0" w:rsidRPr="001D5FBB">
        <w:rPr>
          <w:rFonts w:ascii="Arial" w:hAnsi="Arial" w:cs="Arial"/>
          <w:b/>
          <w:highlight w:val="yellow"/>
        </w:rPr>
        <w:t>.2018</w:t>
      </w:r>
      <w:r w:rsidR="00E249CD" w:rsidRPr="005A13EE">
        <w:rPr>
          <w:rFonts w:ascii="Arial" w:hAnsi="Arial" w:cs="Arial"/>
          <w:b/>
        </w:rPr>
        <w:t>.</w:t>
      </w:r>
      <w:r w:rsidR="00D95075" w:rsidRPr="005A13EE">
        <w:rPr>
          <w:rFonts w:ascii="Arial" w:hAnsi="Arial" w:cs="Arial"/>
        </w:rPr>
        <w:t xml:space="preserve"> </w:t>
      </w:r>
    </w:p>
    <w:p w:rsidR="00AB2F9F" w:rsidRPr="005A13EE" w:rsidRDefault="00096D23" w:rsidP="0092574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A13EE">
        <w:rPr>
          <w:rFonts w:ascii="Arial" w:hAnsi="Arial" w:cs="Arial"/>
        </w:rPr>
        <w:t>Miejsce dostaw</w:t>
      </w:r>
      <w:r w:rsidR="007438B8" w:rsidRPr="005A13EE">
        <w:rPr>
          <w:rFonts w:ascii="Arial" w:hAnsi="Arial" w:cs="Arial"/>
        </w:rPr>
        <w:t>y</w:t>
      </w:r>
      <w:r w:rsidRPr="005A13EE">
        <w:rPr>
          <w:rFonts w:ascii="Arial" w:hAnsi="Arial" w:cs="Arial"/>
        </w:rPr>
        <w:t xml:space="preserve">: </w:t>
      </w:r>
      <w:r w:rsidR="005A13EE">
        <w:rPr>
          <w:rFonts w:ascii="Arial" w:hAnsi="Arial" w:cs="Arial"/>
        </w:rPr>
        <w:t xml:space="preserve">magazyn </w:t>
      </w:r>
      <w:r w:rsidR="005A13EE" w:rsidRPr="005A13EE">
        <w:rPr>
          <w:rFonts w:ascii="Arial" w:hAnsi="Arial" w:cs="Arial"/>
          <w:b/>
        </w:rPr>
        <w:t>EP01</w:t>
      </w:r>
      <w:r w:rsidR="005A13EE">
        <w:rPr>
          <w:rFonts w:ascii="Arial" w:hAnsi="Arial" w:cs="Arial"/>
        </w:rPr>
        <w:t xml:space="preserve"> </w:t>
      </w:r>
      <w:r w:rsidRPr="005A13EE">
        <w:rPr>
          <w:rFonts w:ascii="Arial" w:hAnsi="Arial" w:cs="Arial"/>
          <w:b/>
        </w:rPr>
        <w:t xml:space="preserve">Zawada 26; </w:t>
      </w:r>
      <w:r w:rsidR="00AB2F9F" w:rsidRPr="005A13EE">
        <w:rPr>
          <w:rFonts w:ascii="Arial" w:hAnsi="Arial" w:cs="Arial"/>
          <w:b/>
        </w:rPr>
        <w:t xml:space="preserve"> 28-230 Połaniec</w:t>
      </w:r>
      <w:r w:rsidR="00AB2F9F" w:rsidRPr="005A13EE">
        <w:rPr>
          <w:rFonts w:ascii="Arial" w:hAnsi="Arial" w:cs="Arial"/>
        </w:rPr>
        <w:t xml:space="preserve">. 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Transport na koszt dostawcy.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Oferta powinna zawierać: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Zakres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Terminy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płatności faktur nie krótszy niż 30</w:t>
      </w:r>
      <w:r w:rsidR="00DC3D04" w:rsidRPr="00EC2E4A">
        <w:rPr>
          <w:rFonts w:ascii="Arial" w:hAnsi="Arial" w:cs="Arial"/>
        </w:rPr>
        <w:t xml:space="preserve"> dni od daty otrzymania faktury,</w:t>
      </w:r>
    </w:p>
    <w:p w:rsidR="00E54D99" w:rsidRPr="00EC2E4A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ważności oferty</w:t>
      </w:r>
      <w:r w:rsidR="00E54D99" w:rsidRPr="00EC2E4A">
        <w:rPr>
          <w:rFonts w:ascii="Arial" w:hAnsi="Arial" w:cs="Arial"/>
        </w:rPr>
        <w:t>.</w:t>
      </w:r>
      <w:r w:rsidRPr="00EC2E4A">
        <w:rPr>
          <w:rFonts w:ascii="Arial" w:hAnsi="Arial" w:cs="Arial"/>
        </w:rPr>
        <w:t xml:space="preserve"> </w:t>
      </w:r>
    </w:p>
    <w:p w:rsidR="00AB2F9F" w:rsidRPr="00EC2E4A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</w:t>
      </w:r>
      <w:r w:rsidR="00E249CD" w:rsidRPr="00EC2E4A">
        <w:rPr>
          <w:rFonts w:ascii="Arial" w:hAnsi="Arial" w:cs="Arial"/>
        </w:rPr>
        <w:t>kres i warunki gwarancji.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okres jej ważności,</w:t>
      </w:r>
    </w:p>
    <w:p w:rsidR="009609FB" w:rsidRPr="002749C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2749CA">
        <w:rPr>
          <w:rFonts w:ascii="Arial" w:hAnsi="Arial" w:cs="Arial"/>
          <w:lang w:eastAsia="ja-JP"/>
        </w:rPr>
        <w:t>oświadczenia: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zapoznaniu się z zapytaniem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wyrażeniu zgodny na ocenę zdolności Wykonawcy do s</w:t>
      </w:r>
      <w:r w:rsidR="001D19A9" w:rsidRPr="00EC2E4A">
        <w:rPr>
          <w:rFonts w:ascii="Arial" w:hAnsi="Arial" w:cs="Arial"/>
          <w:lang w:eastAsia="ja-JP"/>
        </w:rPr>
        <w:t xml:space="preserve">pełnienia określonych wymagań </w:t>
      </w:r>
      <w:r w:rsidRPr="00EC2E4A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kompletności oferty pod</w:t>
      </w:r>
      <w:r w:rsidR="001D19A9" w:rsidRPr="00EC2E4A">
        <w:rPr>
          <w:rFonts w:ascii="Arial" w:hAnsi="Arial" w:cs="Arial"/>
          <w:lang w:eastAsia="ja-JP"/>
        </w:rPr>
        <w:t xml:space="preserve"> względem dokumentacji, dostaw</w:t>
      </w:r>
      <w:r w:rsidRPr="00EC2E4A">
        <w:rPr>
          <w:rFonts w:ascii="Arial" w:hAnsi="Arial" w:cs="Arial"/>
          <w:lang w:eastAsia="ja-JP"/>
        </w:rPr>
        <w:t>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EC2E4A" w:rsidRDefault="00C15BA5" w:rsidP="00FF637C">
      <w:pPr>
        <w:pStyle w:val="Akapitzlist"/>
        <w:numPr>
          <w:ilvl w:val="0"/>
          <w:numId w:val="1"/>
        </w:numPr>
        <w:spacing w:after="120" w:line="300" w:lineRule="atLeast"/>
        <w:ind w:left="284" w:hanging="284"/>
        <w:rPr>
          <w:rFonts w:ascii="Arial" w:hAnsi="Arial" w:cs="Arial"/>
        </w:rPr>
      </w:pPr>
      <w:r w:rsidRPr="002749CA">
        <w:rPr>
          <w:rFonts w:ascii="Arial" w:hAnsi="Arial" w:cs="Arial"/>
          <w:highlight w:val="yellow"/>
        </w:rPr>
        <w:t>Warunkiem dopuszczenia do przetargu</w:t>
      </w:r>
      <w:r w:rsidRPr="00EC2E4A">
        <w:rPr>
          <w:rFonts w:ascii="Arial" w:hAnsi="Arial" w:cs="Arial"/>
        </w:rPr>
        <w:t xml:space="preserve"> jest dołączenie do oferty:</w:t>
      </w:r>
    </w:p>
    <w:p w:rsidR="005934D5" w:rsidRPr="00EC2E4A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EC2E4A">
        <w:rPr>
          <w:rFonts w:ascii="Arial" w:hAnsi="Arial" w:cs="Arial"/>
        </w:rPr>
        <w:t xml:space="preserve"> </w:t>
      </w:r>
    </w:p>
    <w:p w:rsidR="00C15BA5" w:rsidRPr="00EC2E4A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7F3B29" w:rsidRPr="00EC2E4A">
        <w:rPr>
          <w:rFonts w:ascii="Arial" w:hAnsi="Arial" w:cs="Arial"/>
        </w:rPr>
        <w:t>wzór stanowi załącznik nr 1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w przypadku gdy oferent jest osobą fizyczną oświadczenia oferenta o wyrażeniu </w:t>
      </w:r>
      <w:r w:rsidRPr="00EC2E4A">
        <w:rPr>
          <w:rFonts w:ascii="Arial" w:hAnsi="Arial" w:cs="Arial"/>
          <w:color w:val="333333"/>
        </w:rPr>
        <w:t>zgody na przetwarzanie przez Enea Połaniec S.A. danych osobowych</w:t>
      </w:r>
      <w:r w:rsidRPr="00EC2E4A">
        <w:rPr>
          <w:rFonts w:ascii="Arial" w:hAnsi="Arial" w:cs="Arial"/>
        </w:rPr>
        <w:t>, któr</w:t>
      </w:r>
      <w:r w:rsidR="007F3B29" w:rsidRPr="00EC2E4A">
        <w:rPr>
          <w:rFonts w:ascii="Arial" w:hAnsi="Arial" w:cs="Arial"/>
        </w:rPr>
        <w:t>ego wzór stanowi załącznik nr 2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EC2E4A" w:rsidRDefault="00EC2E4A" w:rsidP="00EC2E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7.</w:t>
      </w:r>
      <w:r w:rsidR="00181C50">
        <w:rPr>
          <w:rFonts w:ascii="Arial" w:hAnsi="Arial" w:cs="Arial"/>
        </w:rPr>
        <w:t xml:space="preserve"> </w:t>
      </w:r>
      <w:r w:rsidR="0015782C" w:rsidRPr="00EC2E4A">
        <w:rPr>
          <w:rFonts w:ascii="Arial" w:hAnsi="Arial" w:cs="Arial"/>
        </w:rPr>
        <w:t xml:space="preserve">Kryterium oceny ofert: </w:t>
      </w:r>
      <w:r w:rsidR="00837371">
        <w:rPr>
          <w:rFonts w:ascii="Arial" w:hAnsi="Arial" w:cs="Arial"/>
        </w:rPr>
        <w:t>spełnienie wymagań użytkownika</w:t>
      </w:r>
      <w:r w:rsidR="002749CA">
        <w:rPr>
          <w:rFonts w:ascii="Arial" w:hAnsi="Arial" w:cs="Arial"/>
        </w:rPr>
        <w:t xml:space="preserve"> określone w opisie szczegółowym</w:t>
      </w:r>
      <w:r w:rsidR="00837371">
        <w:rPr>
          <w:rFonts w:ascii="Arial" w:hAnsi="Arial" w:cs="Arial"/>
        </w:rPr>
        <w:t xml:space="preserve">, </w:t>
      </w:r>
      <w:r w:rsidR="0015782C" w:rsidRPr="00EC2E4A">
        <w:rPr>
          <w:rFonts w:ascii="Arial" w:hAnsi="Arial" w:cs="Arial"/>
        </w:rPr>
        <w:t>100% cena</w:t>
      </w:r>
      <w:r w:rsidR="007438B8" w:rsidRPr="00EC2E4A">
        <w:rPr>
          <w:rFonts w:ascii="Arial" w:hAnsi="Arial" w:cs="Arial"/>
        </w:rPr>
        <w:t>.</w:t>
      </w:r>
    </w:p>
    <w:p w:rsidR="00AB2F9F" w:rsidRPr="00EC2E4A" w:rsidRDefault="00EC2E4A" w:rsidP="00EC2E4A">
      <w:p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8.</w:t>
      </w:r>
      <w:r w:rsidR="00AB2F9F" w:rsidRPr="00EC2E4A">
        <w:rPr>
          <w:rFonts w:ascii="Arial" w:hAnsi="Arial" w:cs="Arial"/>
        </w:rPr>
        <w:t>Oferent ponosi wszystkie koszty związane ze sporządzeniem i przedłożeniem oferty.</w:t>
      </w:r>
    </w:p>
    <w:p w:rsidR="00CB29DE" w:rsidRPr="002749CA" w:rsidRDefault="00FF637C" w:rsidP="00FF637C">
      <w:pPr>
        <w:spacing w:after="0" w:line="360" w:lineRule="auto"/>
        <w:contextualSpacing/>
        <w:jc w:val="both"/>
        <w:rPr>
          <w:rFonts w:ascii="Arial" w:hAnsi="Arial" w:cs="Arial"/>
          <w:highlight w:val="yellow"/>
        </w:rPr>
      </w:pPr>
      <w:r w:rsidRPr="00EC2E4A">
        <w:rPr>
          <w:rFonts w:ascii="Arial" w:hAnsi="Arial" w:cs="Arial"/>
        </w:rPr>
        <w:t>9.</w:t>
      </w:r>
      <w:r w:rsidR="0059158F" w:rsidRPr="00EC2E4A">
        <w:rPr>
          <w:rFonts w:ascii="Arial" w:hAnsi="Arial" w:cs="Arial"/>
        </w:rPr>
        <w:t xml:space="preserve">Planowany termin zakończenia postępowania przetargowego i wybór dostawcy - </w:t>
      </w:r>
      <w:r w:rsidR="0059158F" w:rsidRPr="002749CA">
        <w:rPr>
          <w:rFonts w:ascii="Arial" w:hAnsi="Arial" w:cs="Arial"/>
          <w:highlight w:val="yellow"/>
        </w:rPr>
        <w:t xml:space="preserve">do dnia  </w:t>
      </w:r>
    </w:p>
    <w:p w:rsidR="0059158F" w:rsidRPr="00D96D1C" w:rsidRDefault="002749CA" w:rsidP="00D96D1C">
      <w:pPr>
        <w:spacing w:after="0" w:line="360" w:lineRule="auto"/>
        <w:ind w:left="284"/>
        <w:jc w:val="both"/>
        <w:rPr>
          <w:rFonts w:ascii="Arial" w:hAnsi="Arial" w:cs="Arial"/>
        </w:rPr>
      </w:pPr>
      <w:r w:rsidRPr="002749CA">
        <w:rPr>
          <w:rFonts w:ascii="Arial" w:hAnsi="Arial" w:cs="Arial"/>
          <w:b/>
          <w:highlight w:val="yellow"/>
        </w:rPr>
        <w:t>10.10</w:t>
      </w:r>
      <w:r w:rsidR="00D96D1C" w:rsidRPr="002749CA">
        <w:rPr>
          <w:rFonts w:ascii="Arial" w:hAnsi="Arial" w:cs="Arial"/>
          <w:b/>
          <w:highlight w:val="yellow"/>
        </w:rPr>
        <w:t>.2018</w:t>
      </w:r>
      <w:r w:rsidR="0059158F" w:rsidRPr="002749CA">
        <w:rPr>
          <w:rFonts w:ascii="Arial" w:hAnsi="Arial" w:cs="Arial"/>
          <w:b/>
          <w:highlight w:val="yellow"/>
        </w:rPr>
        <w:t>r</w:t>
      </w:r>
      <w:r w:rsidR="0059158F" w:rsidRPr="00D96D1C">
        <w:rPr>
          <w:rFonts w:ascii="Arial" w:hAnsi="Arial" w:cs="Arial"/>
          <w:b/>
        </w:rPr>
        <w:t>.</w:t>
      </w:r>
      <w:r w:rsidR="0059158F" w:rsidRPr="00D96D1C">
        <w:rPr>
          <w:rFonts w:ascii="Arial" w:hAnsi="Arial" w:cs="Arial"/>
        </w:rPr>
        <w:t xml:space="preserve"> Planowany termin przesłania zamówienia  – do dnia  </w:t>
      </w:r>
      <w:r>
        <w:rPr>
          <w:rFonts w:ascii="Arial" w:hAnsi="Arial" w:cs="Arial"/>
          <w:b/>
        </w:rPr>
        <w:t>15.10</w:t>
      </w:r>
      <w:r w:rsidR="0059158F" w:rsidRPr="00D96D1C">
        <w:rPr>
          <w:rFonts w:ascii="Arial" w:hAnsi="Arial" w:cs="Arial"/>
          <w:b/>
        </w:rPr>
        <w:t>. 2018 r.</w:t>
      </w:r>
    </w:p>
    <w:p w:rsidR="00EC2E4A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10. </w:t>
      </w:r>
      <w:r w:rsidR="0059158F" w:rsidRPr="00EC2E4A">
        <w:rPr>
          <w:rFonts w:ascii="Arial" w:hAnsi="Arial" w:cs="Arial"/>
        </w:rPr>
        <w:t xml:space="preserve">Dostawca zobowiązany jest do stosowania Ogólnych Warunków Zakupu Towarów Enea </w:t>
      </w:r>
    </w:p>
    <w:p w:rsidR="0059158F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59158F" w:rsidRPr="00EC2E4A">
        <w:rPr>
          <w:rFonts w:ascii="Arial" w:hAnsi="Arial" w:cs="Arial"/>
        </w:rPr>
        <w:t xml:space="preserve">Połaniec S.A. umieszczonych na stronie:  </w:t>
      </w:r>
    </w:p>
    <w:p w:rsidR="001E2237" w:rsidRPr="001E2237" w:rsidRDefault="00E4532B" w:rsidP="001E2237">
      <w:r>
        <w:t xml:space="preserve">    </w:t>
      </w:r>
      <w:hyperlink r:id="rId7" w:history="1">
        <w:r w:rsidR="001E2237" w:rsidRPr="001E2237">
          <w:rPr>
            <w:rFonts w:ascii="Times New Roman" w:hAnsi="Times New Roman" w:cs="Times New Roman"/>
            <w:color w:val="0000FF"/>
            <w:u w:val="single"/>
          </w:rPr>
          <w:t>https://www.enea.pl/pl/grupaenea/o-grupie/spolki-grupy-enea/polaniec/zamowienia/dokumenty</w:t>
        </w:r>
      </w:hyperlink>
    </w:p>
    <w:p w:rsidR="0015782C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EC2E4A">
        <w:rPr>
          <w:rFonts w:ascii="Arial" w:hAnsi="Arial" w:cs="Arial"/>
        </w:rPr>
        <w:t>11.</w:t>
      </w:r>
      <w:r w:rsidR="00AB2F9F" w:rsidRPr="00EC2E4A">
        <w:rPr>
          <w:rFonts w:ascii="Arial" w:hAnsi="Arial" w:cs="Arial"/>
        </w:rPr>
        <w:t>Zamawiający</w:t>
      </w:r>
      <w:r w:rsidR="00AB2F9F" w:rsidRPr="00EC2E4A">
        <w:rPr>
          <w:rFonts w:ascii="Arial" w:hAnsi="Arial" w:cs="Arial"/>
          <w:bCs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C2E4A">
        <w:rPr>
          <w:rFonts w:ascii="Arial" w:hAnsi="Arial" w:cs="Arial"/>
          <w:bCs/>
        </w:rPr>
        <w:t xml:space="preserve">   </w:t>
      </w:r>
      <w:r w:rsidR="00AB2F9F" w:rsidRPr="00EC2E4A">
        <w:rPr>
          <w:rFonts w:ascii="Arial" w:hAnsi="Arial" w:cs="Arial"/>
          <w:bCs/>
        </w:rPr>
        <w:t>o podstawach do takiego działania.</w:t>
      </w:r>
    </w:p>
    <w:p w:rsidR="00E02199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12.</w:t>
      </w:r>
      <w:r w:rsidR="00E02199" w:rsidRPr="00EC2E4A">
        <w:rPr>
          <w:rFonts w:ascii="Arial" w:hAnsi="Arial" w:cs="Arial"/>
        </w:rPr>
        <w:t>W przedkładanej ofercie prosimy uwzględnić i określić  maksymalnie możliwy upust cenowy.</w:t>
      </w:r>
    </w:p>
    <w:p w:rsidR="00EC2E4A" w:rsidRPr="002749CA" w:rsidRDefault="00EC2E4A" w:rsidP="00EC2E4A">
      <w:pPr>
        <w:rPr>
          <w:rFonts w:ascii="Arial" w:eastAsia="Times" w:hAnsi="Arial" w:cs="Arial"/>
          <w:b/>
          <w:highlight w:val="yellow"/>
        </w:rPr>
      </w:pPr>
      <w:r w:rsidRPr="00EC2E4A">
        <w:rPr>
          <w:rFonts w:ascii="Arial" w:hAnsi="Arial" w:cs="Arial"/>
        </w:rPr>
        <w:t>13.</w:t>
      </w:r>
      <w:r w:rsidR="00253F7F" w:rsidRPr="00EC2E4A">
        <w:rPr>
          <w:rFonts w:ascii="Arial" w:hAnsi="Arial" w:cs="Arial"/>
        </w:rPr>
        <w:t xml:space="preserve"> </w:t>
      </w:r>
      <w:r w:rsidR="00CB29DE" w:rsidRPr="00EC2E4A">
        <w:rPr>
          <w:rFonts w:ascii="Arial" w:hAnsi="Arial" w:cs="Arial"/>
        </w:rPr>
        <w:t>Ofertę</w:t>
      </w:r>
      <w:r w:rsidR="00CB29DE" w:rsidRPr="00EC2E4A">
        <w:rPr>
          <w:rFonts w:ascii="Arial" w:hAnsi="Arial" w:cs="Arial"/>
          <w:bCs/>
        </w:rPr>
        <w:t xml:space="preserve"> należy złożyć </w:t>
      </w:r>
      <w:r w:rsidR="00CB29DE" w:rsidRPr="00EC2E4A">
        <w:rPr>
          <w:rFonts w:ascii="Arial" w:hAnsi="Arial" w:cs="Arial"/>
        </w:rPr>
        <w:t xml:space="preserve">na adres mailowy: </w:t>
      </w:r>
      <w:hyperlink r:id="rId8" w:history="1">
        <w:r w:rsidR="00352CF8" w:rsidRPr="00301018">
          <w:rPr>
            <w:rStyle w:val="Hipercze"/>
            <w:rFonts w:ascii="Arial" w:eastAsiaTheme="minorEastAsia" w:hAnsi="Arial" w:cs="Arial"/>
            <w:noProof/>
            <w:lang w:eastAsia="pl-PL"/>
          </w:rPr>
          <w:t>Teresa.Gondek@enea.pl</w:t>
        </w:r>
      </w:hyperlink>
      <w:r w:rsidR="00CB29DE" w:rsidRPr="00EC2E4A">
        <w:rPr>
          <w:rFonts w:ascii="Arial" w:hAnsi="Arial" w:cs="Arial"/>
        </w:rPr>
        <w:t xml:space="preserve">  </w:t>
      </w:r>
      <w:r w:rsidR="00D63E51" w:rsidRPr="00EC2E4A">
        <w:rPr>
          <w:rFonts w:ascii="Arial" w:hAnsi="Arial" w:cs="Arial"/>
        </w:rPr>
        <w:t xml:space="preserve">do dnia </w:t>
      </w:r>
      <w:r w:rsidR="002749CA" w:rsidRPr="002749CA">
        <w:rPr>
          <w:rFonts w:ascii="Arial" w:hAnsi="Arial" w:cs="Arial"/>
          <w:b/>
          <w:highlight w:val="yellow"/>
        </w:rPr>
        <w:t>10</w:t>
      </w:r>
      <w:r w:rsidR="001E2237" w:rsidRPr="002749CA">
        <w:rPr>
          <w:rFonts w:ascii="Arial" w:hAnsi="Arial" w:cs="Arial"/>
          <w:b/>
          <w:highlight w:val="yellow"/>
        </w:rPr>
        <w:t>.</w:t>
      </w:r>
      <w:r w:rsidR="002749CA" w:rsidRPr="002749CA">
        <w:rPr>
          <w:rFonts w:ascii="Arial" w:hAnsi="Arial" w:cs="Arial"/>
          <w:b/>
          <w:highlight w:val="yellow"/>
        </w:rPr>
        <w:t>10</w:t>
      </w:r>
      <w:r w:rsidR="00CB29DE" w:rsidRPr="002749CA">
        <w:rPr>
          <w:rFonts w:ascii="Arial" w:hAnsi="Arial" w:cs="Arial"/>
          <w:highlight w:val="yellow"/>
        </w:rPr>
        <w:t>.</w:t>
      </w:r>
      <w:r w:rsidR="00CB29DE" w:rsidRPr="002749CA">
        <w:rPr>
          <w:rFonts w:ascii="Arial" w:eastAsia="Times" w:hAnsi="Arial" w:cs="Arial"/>
          <w:b/>
          <w:highlight w:val="yellow"/>
        </w:rPr>
        <w:t>2018 r.</w:t>
      </w:r>
    </w:p>
    <w:p w:rsidR="00D63E51" w:rsidRPr="00EC2E4A" w:rsidRDefault="00EC2E4A" w:rsidP="00EC2E4A">
      <w:pPr>
        <w:rPr>
          <w:rFonts w:ascii="Arial" w:eastAsia="Times New Roman" w:hAnsi="Arial" w:cs="Arial"/>
          <w:lang w:eastAsia="ja-JP"/>
        </w:rPr>
      </w:pPr>
      <w:r w:rsidRPr="002749CA">
        <w:rPr>
          <w:rFonts w:ascii="Arial" w:eastAsia="Times" w:hAnsi="Arial" w:cs="Arial"/>
          <w:b/>
          <w:highlight w:val="yellow"/>
        </w:rPr>
        <w:t xml:space="preserve">     </w:t>
      </w:r>
      <w:r w:rsidR="00CB29DE" w:rsidRPr="002749CA">
        <w:rPr>
          <w:rFonts w:ascii="Arial" w:eastAsia="Times" w:hAnsi="Arial" w:cs="Arial"/>
          <w:b/>
          <w:highlight w:val="yellow"/>
        </w:rPr>
        <w:t xml:space="preserve"> </w:t>
      </w:r>
      <w:r w:rsidR="00D63E51" w:rsidRPr="002749CA">
        <w:rPr>
          <w:rFonts w:ascii="Arial" w:eastAsia="Times" w:hAnsi="Arial" w:cs="Arial"/>
          <w:b/>
          <w:highlight w:val="yellow"/>
        </w:rPr>
        <w:t xml:space="preserve">do </w:t>
      </w:r>
      <w:r w:rsidR="00CB29DE" w:rsidRPr="002749CA">
        <w:rPr>
          <w:rFonts w:ascii="Arial" w:eastAsia="Times" w:hAnsi="Arial" w:cs="Arial"/>
          <w:b/>
          <w:highlight w:val="yellow"/>
        </w:rPr>
        <w:t>godz.</w:t>
      </w:r>
      <w:r w:rsidR="00352CF8" w:rsidRPr="002749CA">
        <w:rPr>
          <w:rFonts w:ascii="Arial" w:eastAsia="Times" w:hAnsi="Arial" w:cs="Arial"/>
          <w:b/>
          <w:highlight w:val="yellow"/>
        </w:rPr>
        <w:t xml:space="preserve"> </w:t>
      </w:r>
      <w:r w:rsidR="002749CA" w:rsidRPr="002749CA">
        <w:rPr>
          <w:rFonts w:ascii="Arial" w:hAnsi="Arial" w:cs="Arial"/>
          <w:b/>
          <w:bCs/>
          <w:highlight w:val="yellow"/>
        </w:rPr>
        <w:t>10</w:t>
      </w:r>
      <w:r w:rsidR="00352CF8" w:rsidRPr="002749CA">
        <w:rPr>
          <w:rFonts w:ascii="Arial" w:hAnsi="Arial" w:cs="Arial"/>
          <w:b/>
          <w:highlight w:val="yellow"/>
        </w:rPr>
        <w:t>°°</w:t>
      </w:r>
    </w:p>
    <w:p w:rsidR="002F5832" w:rsidRPr="00EC2E4A" w:rsidRDefault="00931D0C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EC2E4A">
        <w:rPr>
          <w:rFonts w:ascii="Arial" w:hAnsi="Arial" w:cs="Arial"/>
        </w:rPr>
        <w:t>.</w:t>
      </w:r>
      <w:r w:rsidR="00385BD9" w:rsidRPr="00EC2E4A">
        <w:rPr>
          <w:rFonts w:ascii="Arial" w:hAnsi="Arial" w:cs="Arial"/>
        </w:rPr>
        <w:t>W przypadku złożenia</w:t>
      </w:r>
      <w:r w:rsidR="002F5832" w:rsidRPr="00EC2E4A">
        <w:rPr>
          <w:rFonts w:ascii="Arial" w:hAnsi="Arial" w:cs="Arial"/>
        </w:rPr>
        <w:t xml:space="preserve"> u Państwa naszego zamówienia faktury należy składać na adres: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 xml:space="preserve">Enea Elektrownia Połaniec </w:t>
      </w:r>
      <w:r w:rsidR="00BE6C04" w:rsidRPr="00EC2E4A">
        <w:rPr>
          <w:rFonts w:ascii="Arial" w:hAnsi="Arial" w:cs="Arial"/>
          <w:b/>
          <w:bCs/>
        </w:rPr>
        <w:t>Spółka Akcyjna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Centrum Zarządzania Dokumentami</w:t>
      </w:r>
    </w:p>
    <w:p w:rsidR="002F5832" w:rsidRPr="00EC2E4A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ul. Zacisze 28</w:t>
      </w:r>
      <w:r w:rsidR="0059158F" w:rsidRPr="00EC2E4A">
        <w:rPr>
          <w:rFonts w:ascii="Arial" w:hAnsi="Arial" w:cs="Arial"/>
          <w:b/>
          <w:bCs/>
        </w:rPr>
        <w:t xml:space="preserve">; </w:t>
      </w:r>
      <w:r w:rsidRPr="00EC2E4A">
        <w:rPr>
          <w:rFonts w:ascii="Arial" w:hAnsi="Arial" w:cs="Arial"/>
          <w:b/>
          <w:bCs/>
        </w:rPr>
        <w:t>65-775 Zielona Góra</w:t>
      </w:r>
    </w:p>
    <w:p w:rsidR="00D63E51" w:rsidRPr="00EC2E4A" w:rsidRDefault="007438B8" w:rsidP="00D63E51">
      <w:p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2F5832" w:rsidRPr="00EC2E4A">
        <w:rPr>
          <w:rFonts w:ascii="Arial" w:hAnsi="Arial" w:cs="Arial"/>
        </w:rPr>
        <w:t>Natomiast adres</w:t>
      </w:r>
      <w:r w:rsidR="00385BD9" w:rsidRPr="00EC2E4A">
        <w:rPr>
          <w:rFonts w:ascii="Arial" w:hAnsi="Arial" w:cs="Arial"/>
        </w:rPr>
        <w:t xml:space="preserve"> dostaw i</w:t>
      </w:r>
      <w:r w:rsidR="002F5832" w:rsidRPr="00EC2E4A">
        <w:rPr>
          <w:rFonts w:ascii="Arial" w:hAnsi="Arial" w:cs="Arial"/>
        </w:rPr>
        <w:t xml:space="preserve"> fakturowania pozostaje</w:t>
      </w:r>
      <w:r w:rsidR="00385BD9" w:rsidRPr="00EC2E4A">
        <w:rPr>
          <w:rFonts w:ascii="Arial" w:hAnsi="Arial" w:cs="Arial"/>
        </w:rPr>
        <w:t xml:space="preserve"> </w:t>
      </w:r>
      <w:r w:rsidR="0059158F" w:rsidRPr="00EC2E4A">
        <w:rPr>
          <w:rFonts w:ascii="Arial" w:hAnsi="Arial" w:cs="Arial"/>
        </w:rPr>
        <w:t xml:space="preserve"> </w:t>
      </w:r>
      <w:r w:rsidR="00D63E51" w:rsidRPr="00EC2E4A">
        <w:rPr>
          <w:rFonts w:ascii="Arial" w:hAnsi="Arial" w:cs="Arial"/>
        </w:rPr>
        <w:t>ten sam: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Enea Elektrownia Połaniec Spółka Akcyjna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Zawada 26</w:t>
      </w:r>
    </w:p>
    <w:p w:rsidR="00D63E51" w:rsidRPr="00EC2E4A" w:rsidRDefault="00352CF8" w:rsidP="00253F7F">
      <w:pPr>
        <w:pStyle w:val="Akapitzlist"/>
        <w:numPr>
          <w:ilvl w:val="1"/>
          <w:numId w:val="2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</w:t>
      </w:r>
      <w:r w:rsidR="00D63E51" w:rsidRPr="00EC2E4A">
        <w:rPr>
          <w:rFonts w:ascii="Arial" w:hAnsi="Arial" w:cs="Arial"/>
          <w:b/>
          <w:bCs/>
        </w:rPr>
        <w:t>łaniec</w:t>
      </w:r>
    </w:p>
    <w:p w:rsidR="0059158F" w:rsidRPr="00EC2E4A" w:rsidRDefault="00253F7F" w:rsidP="00253F7F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EC2E4A">
        <w:rPr>
          <w:rFonts w:ascii="Arial" w:hAnsi="Arial" w:cs="Arial"/>
        </w:rPr>
        <w:t>16</w:t>
      </w:r>
      <w:r w:rsidR="00D63E51" w:rsidRPr="00EC2E4A">
        <w:rPr>
          <w:rFonts w:ascii="Arial" w:hAnsi="Arial" w:cs="Arial"/>
        </w:rPr>
        <w:t xml:space="preserve">. </w:t>
      </w:r>
      <w:r w:rsidR="00352CF8">
        <w:rPr>
          <w:rFonts w:ascii="Arial" w:hAnsi="Arial" w:cs="Arial"/>
        </w:rPr>
        <w:t>Osoba</w:t>
      </w:r>
      <w:r w:rsidR="0059158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D96D1C" w:rsidRDefault="00051575" w:rsidP="004077B4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545FB1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</w:t>
      </w:r>
      <w:r w:rsidR="00253F7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6</w:t>
      </w:r>
      <w:r w:rsid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.1 </w:t>
      </w:r>
      <w:r w:rsidR="00352CF8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Teresa Gondek</w:t>
      </w:r>
      <w:r w:rsidR="0059158F" w:rsidRPr="003B449C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>, tel</w:t>
      </w:r>
      <w:r w:rsidR="0059158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</w:t>
      </w:r>
      <w:r w:rsidR="0059158F"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352CF8">
        <w:rPr>
          <w:rFonts w:ascii="Arial" w:hAnsi="Arial" w:cs="Arial"/>
          <w:lang w:eastAsia="pl-PL"/>
        </w:rPr>
        <w:t>15 865 62</w:t>
      </w:r>
      <w:r w:rsidR="00D96D1C">
        <w:rPr>
          <w:rFonts w:ascii="Arial" w:hAnsi="Arial" w:cs="Arial"/>
          <w:lang w:eastAsia="pl-PL"/>
        </w:rPr>
        <w:t xml:space="preserve"> </w:t>
      </w:r>
      <w:r w:rsidR="00352CF8">
        <w:rPr>
          <w:rFonts w:ascii="Arial" w:hAnsi="Arial" w:cs="Arial"/>
          <w:lang w:eastAsia="pl-PL"/>
        </w:rPr>
        <w:t>76</w:t>
      </w:r>
    </w:p>
    <w:p w:rsidR="0059158F" w:rsidRPr="002749CA" w:rsidRDefault="004077B4" w:rsidP="00352CF8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eastAsiaTheme="minorEastAsia" w:hAnsi="Arial" w:cs="Arial"/>
          <w:noProof/>
          <w:lang w:val="en-US" w:eastAsia="pl-PL"/>
        </w:rPr>
      </w:pPr>
      <w:r w:rsidRPr="002749CA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         </w:t>
      </w:r>
      <w:r w:rsidR="00A517B0" w:rsidRPr="002749CA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</w:t>
      </w:r>
      <w:r w:rsidR="0059158F" w:rsidRPr="002749CA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>e-mail</w:t>
      </w:r>
      <w:r w:rsidR="00352CF8" w:rsidRPr="002749CA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</w:t>
      </w:r>
      <w:hyperlink r:id="rId9" w:history="1">
        <w:r w:rsidR="00352CF8" w:rsidRPr="002749CA">
          <w:rPr>
            <w:rStyle w:val="Hipercze"/>
            <w:rFonts w:ascii="Arial" w:eastAsiaTheme="minorEastAsia" w:hAnsi="Arial" w:cs="Arial"/>
            <w:noProof/>
            <w:lang w:val="en-US" w:eastAsia="pl-PL"/>
          </w:rPr>
          <w:t>Teresa.Gondek@enea.pl</w:t>
        </w:r>
      </w:hyperlink>
    </w:p>
    <w:p w:rsidR="00D63E51" w:rsidRPr="00EC2E4A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17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 w:rsidRPr="00EC2E4A">
        <w:rPr>
          <w:rFonts w:ascii="Arial" w:hAnsi="Arial" w:cs="Arial"/>
        </w:rPr>
        <w:t xml:space="preserve">   </w:t>
      </w:r>
    </w:p>
    <w:p w:rsidR="0059158F" w:rsidRPr="00EC2E4A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ogłoszeniu lub odwołania przetargu bez podania przyczyn.</w:t>
      </w:r>
    </w:p>
    <w:p w:rsidR="002303A2" w:rsidRPr="00EC2E4A" w:rsidRDefault="002303A2">
      <w:pPr>
        <w:rPr>
          <w:rFonts w:ascii="Arial" w:hAnsi="Arial" w:cs="Arial"/>
        </w:rPr>
      </w:pPr>
      <w:r w:rsidRPr="00EC2E4A">
        <w:rPr>
          <w:rFonts w:ascii="Arial" w:hAnsi="Arial" w:cs="Arial"/>
        </w:rPr>
        <w:lastRenderedPageBreak/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0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1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Pr="00C15BA5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181C50" w:rsidRPr="00C15BA5" w:rsidRDefault="00181C50" w:rsidP="00181C50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 do ogłoszenia</w:t>
      </w:r>
    </w:p>
    <w:p w:rsidR="00181C50" w:rsidRPr="00821251" w:rsidRDefault="00181C50" w:rsidP="00181C50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181C50" w:rsidRPr="009813F2" w:rsidRDefault="00181C50" w:rsidP="00181C50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181C50" w:rsidRPr="00F415E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………………………………………………………………………………………………………………………..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–do dnia …………………………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Pr="00821251">
        <w:rPr>
          <w:rFonts w:cs="Helvetica"/>
          <w:color w:val="333333"/>
        </w:rPr>
        <w:t>obowiązania oferenta: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………………………………………………………………………………………….  na koszt ………………………….……………….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81C50" w:rsidRPr="006F0123" w:rsidRDefault="00181C50" w:rsidP="00181C50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5.2   </w:t>
      </w:r>
      <w:r w:rsidRPr="006F0123">
        <w:rPr>
          <w:rFonts w:cs="Helvetica"/>
          <w:color w:val="333333"/>
        </w:rPr>
        <w:t xml:space="preserve">Cena ofertowa: ………………………………. zł netto,          </w:t>
      </w:r>
    </w:p>
    <w:p w:rsidR="00181C50" w:rsidRDefault="00181C50" w:rsidP="00181C50">
      <w:pPr>
        <w:spacing w:after="150"/>
        <w:jc w:val="both"/>
      </w:pPr>
      <w:r>
        <w:t xml:space="preserve">       </w:t>
      </w:r>
      <w:r w:rsidRPr="00F04458">
        <w:t>Całość oferty słownie: ………………………………………………………………………złotych</w:t>
      </w:r>
      <w:r>
        <w:t xml:space="preserve">. </w:t>
      </w:r>
    </w:p>
    <w:p w:rsidR="00181C50" w:rsidRPr="00DB1F09" w:rsidRDefault="00181C50" w:rsidP="00181C50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W przedkładanej ofercie uwzględniono opust cenowy w wysokości:……….%.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>Oświadczamy że rozliczymy podatek VAT zgodnie z postanowieniami art. 17 ust.1 pkt. 7 ustawy o podatku VAT.</w:t>
      </w:r>
    </w:p>
    <w:p w:rsidR="00181C50" w:rsidRPr="007758F9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81C50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81C50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81C50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380F3C" w:rsidRPr="00C15BA5" w:rsidRDefault="00181C50" w:rsidP="00181C50">
      <w:pPr>
        <w:pStyle w:val="NormalnyWeb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  <w:r w:rsidR="00380F3C" w:rsidRPr="00C15BA5">
        <w:rPr>
          <w:rFonts w:ascii="Arial" w:hAnsi="Arial" w:cs="Arial"/>
          <w:sz w:val="22"/>
          <w:szCs w:val="22"/>
        </w:rPr>
        <w:t xml:space="preserve">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3914DE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409BC"/>
    <w:multiLevelType w:val="multilevel"/>
    <w:tmpl w:val="08D6799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22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7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96D23"/>
    <w:rsid w:val="000D2256"/>
    <w:rsid w:val="0015782C"/>
    <w:rsid w:val="00181C50"/>
    <w:rsid w:val="0018235B"/>
    <w:rsid w:val="001D19A9"/>
    <w:rsid w:val="001D5FBB"/>
    <w:rsid w:val="001E2237"/>
    <w:rsid w:val="00200F5A"/>
    <w:rsid w:val="002303A2"/>
    <w:rsid w:val="00253F7F"/>
    <w:rsid w:val="002749CA"/>
    <w:rsid w:val="002C3C12"/>
    <w:rsid w:val="002F34FF"/>
    <w:rsid w:val="002F5832"/>
    <w:rsid w:val="003228DD"/>
    <w:rsid w:val="00352CF8"/>
    <w:rsid w:val="00380F3C"/>
    <w:rsid w:val="00385BD9"/>
    <w:rsid w:val="003B449C"/>
    <w:rsid w:val="003D38F6"/>
    <w:rsid w:val="004077B4"/>
    <w:rsid w:val="00424C76"/>
    <w:rsid w:val="004E6C0A"/>
    <w:rsid w:val="00545FB1"/>
    <w:rsid w:val="00553257"/>
    <w:rsid w:val="00554180"/>
    <w:rsid w:val="0059158F"/>
    <w:rsid w:val="005934D5"/>
    <w:rsid w:val="005A13EE"/>
    <w:rsid w:val="005A381E"/>
    <w:rsid w:val="005B7867"/>
    <w:rsid w:val="005E4F00"/>
    <w:rsid w:val="005E64DF"/>
    <w:rsid w:val="00614DB4"/>
    <w:rsid w:val="00702103"/>
    <w:rsid w:val="00705E19"/>
    <w:rsid w:val="007438B8"/>
    <w:rsid w:val="007840E0"/>
    <w:rsid w:val="00790F2A"/>
    <w:rsid w:val="007B147A"/>
    <w:rsid w:val="007F3B29"/>
    <w:rsid w:val="00837371"/>
    <w:rsid w:val="00880533"/>
    <w:rsid w:val="008D2A1F"/>
    <w:rsid w:val="008E4CD0"/>
    <w:rsid w:val="00931D0C"/>
    <w:rsid w:val="009430F9"/>
    <w:rsid w:val="00944179"/>
    <w:rsid w:val="009541DA"/>
    <w:rsid w:val="009609FB"/>
    <w:rsid w:val="009A021E"/>
    <w:rsid w:val="00A24811"/>
    <w:rsid w:val="00A517B0"/>
    <w:rsid w:val="00A64F71"/>
    <w:rsid w:val="00A90A2E"/>
    <w:rsid w:val="00AB2F9F"/>
    <w:rsid w:val="00AF0873"/>
    <w:rsid w:val="00BD71C2"/>
    <w:rsid w:val="00BE6C04"/>
    <w:rsid w:val="00C04159"/>
    <w:rsid w:val="00C15BA5"/>
    <w:rsid w:val="00CA0BD9"/>
    <w:rsid w:val="00CB29DE"/>
    <w:rsid w:val="00D63E51"/>
    <w:rsid w:val="00D85EEB"/>
    <w:rsid w:val="00D95075"/>
    <w:rsid w:val="00D96D1C"/>
    <w:rsid w:val="00DC3D04"/>
    <w:rsid w:val="00DC6AFB"/>
    <w:rsid w:val="00E02199"/>
    <w:rsid w:val="00E249CD"/>
    <w:rsid w:val="00E4532B"/>
    <w:rsid w:val="00E54D99"/>
    <w:rsid w:val="00E80D31"/>
    <w:rsid w:val="00EC2E4A"/>
    <w:rsid w:val="00F322A0"/>
    <w:rsid w:val="00F369D4"/>
    <w:rsid w:val="00F607E9"/>
    <w:rsid w:val="00F6493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CA0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Gondek@ene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nea.pl/pl/grupaenea/o-grupie/spolki-grupy-enea/polaniec/zamowienia/dokument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C87B-6F38-4B3A-8185-318A95AB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1827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2</cp:revision>
  <cp:lastPrinted>2018-05-24T12:16:00Z</cp:lastPrinted>
  <dcterms:created xsi:type="dcterms:W3CDTF">2018-10-02T11:30:00Z</dcterms:created>
  <dcterms:modified xsi:type="dcterms:W3CDTF">2018-10-02T11:30:00Z</dcterms:modified>
</cp:coreProperties>
</file>